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2E18E" w14:textId="77777777" w:rsidR="00F64E8F" w:rsidRPr="00FE4DB3" w:rsidRDefault="00F64E8F" w:rsidP="00F64E8F">
      <w:pPr>
        <w:rPr>
          <w:rFonts w:asciiTheme="minorEastAsia" w:eastAsiaTheme="minorEastAsia" w:hAnsiTheme="minorEastAsia"/>
          <w:sz w:val="24"/>
        </w:rPr>
      </w:pPr>
      <w:r w:rsidRPr="00FE4DB3">
        <w:rPr>
          <w:rFonts w:asciiTheme="minorEastAsia" w:eastAsiaTheme="minorEastAsia" w:hAnsiTheme="minorEastAsia" w:hint="eastAsia"/>
          <w:sz w:val="24"/>
        </w:rPr>
        <w:t>（様式</w:t>
      </w:r>
      <w:r w:rsidR="00FE4DB3" w:rsidRPr="00FE4DB3">
        <w:rPr>
          <w:rFonts w:asciiTheme="minorEastAsia" w:eastAsiaTheme="minorEastAsia" w:hAnsiTheme="minorEastAsia" w:hint="eastAsia"/>
          <w:sz w:val="24"/>
        </w:rPr>
        <w:t>５</w:t>
      </w:r>
      <w:r w:rsidRPr="00FE4DB3">
        <w:rPr>
          <w:rFonts w:asciiTheme="minorEastAsia" w:eastAsiaTheme="minorEastAsia" w:hAnsiTheme="minorEastAsia" w:hint="eastAsia"/>
          <w:sz w:val="24"/>
        </w:rPr>
        <w:t>）</w:t>
      </w:r>
    </w:p>
    <w:p w14:paraId="6553AC25" w14:textId="77777777" w:rsidR="00F64E8F" w:rsidRPr="00FE4DB3" w:rsidRDefault="00EE7DBA" w:rsidP="00FE4DB3">
      <w:pPr>
        <w:jc w:val="center"/>
        <w:rPr>
          <w:rFonts w:asciiTheme="minorEastAsia" w:eastAsiaTheme="minorEastAsia" w:hAnsiTheme="minorEastAsia"/>
          <w:kern w:val="0"/>
          <w:sz w:val="24"/>
        </w:rPr>
      </w:pPr>
      <w:r w:rsidRPr="00FE4DB3">
        <w:rPr>
          <w:rFonts w:asciiTheme="minorEastAsia" w:eastAsiaTheme="minorEastAsia" w:hAnsiTheme="minorEastAsia" w:hint="eastAsia"/>
          <w:kern w:val="0"/>
          <w:sz w:val="24"/>
        </w:rPr>
        <w:t>業務受託実績調書</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1771"/>
        <w:gridCol w:w="1843"/>
        <w:gridCol w:w="7513"/>
        <w:gridCol w:w="2409"/>
      </w:tblGrid>
      <w:tr w:rsidR="00FE4DB3" w:rsidRPr="00FE4DB3" w14:paraId="04F9A954" w14:textId="77777777" w:rsidTr="00FE4DB3">
        <w:trPr>
          <w:trHeight w:val="590"/>
          <w:jc w:val="center"/>
        </w:trPr>
        <w:tc>
          <w:tcPr>
            <w:tcW w:w="634" w:type="dxa"/>
            <w:vAlign w:val="center"/>
          </w:tcPr>
          <w:p w14:paraId="5600040C" w14:textId="77777777" w:rsidR="00FE4DB3" w:rsidRPr="00FE4DB3" w:rsidRDefault="00FE4DB3" w:rsidP="00FE4DB3">
            <w:pPr>
              <w:jc w:val="center"/>
              <w:rPr>
                <w:rFonts w:asciiTheme="minorEastAsia" w:eastAsiaTheme="minorEastAsia" w:hAnsiTheme="minorEastAsia"/>
                <w:kern w:val="0"/>
                <w:sz w:val="24"/>
              </w:rPr>
            </w:pPr>
            <w:r w:rsidRPr="00FE4DB3">
              <w:rPr>
                <w:rFonts w:asciiTheme="minorEastAsia" w:eastAsiaTheme="minorEastAsia" w:hAnsiTheme="minorEastAsia" w:hint="eastAsia"/>
                <w:kern w:val="0"/>
                <w:sz w:val="24"/>
              </w:rPr>
              <w:t>No</w:t>
            </w:r>
          </w:p>
        </w:tc>
        <w:tc>
          <w:tcPr>
            <w:tcW w:w="1771" w:type="dxa"/>
            <w:vAlign w:val="center"/>
          </w:tcPr>
          <w:p w14:paraId="59A81CD2" w14:textId="77777777" w:rsidR="00FE4DB3" w:rsidRPr="00FE4DB3" w:rsidRDefault="00FE4DB3" w:rsidP="00FE4DB3">
            <w:pPr>
              <w:jc w:val="center"/>
              <w:rPr>
                <w:rFonts w:asciiTheme="minorEastAsia" w:eastAsiaTheme="minorEastAsia" w:hAnsiTheme="minorEastAsia"/>
                <w:sz w:val="24"/>
              </w:rPr>
            </w:pPr>
            <w:r w:rsidRPr="00FE4DB3">
              <w:rPr>
                <w:rFonts w:asciiTheme="minorEastAsia" w:eastAsiaTheme="minorEastAsia" w:hAnsiTheme="minorEastAsia" w:hint="eastAsia"/>
                <w:sz w:val="24"/>
              </w:rPr>
              <w:t>契約相手方</w:t>
            </w:r>
          </w:p>
        </w:tc>
        <w:tc>
          <w:tcPr>
            <w:tcW w:w="1843" w:type="dxa"/>
            <w:vAlign w:val="center"/>
          </w:tcPr>
          <w:p w14:paraId="216683AD" w14:textId="77777777" w:rsidR="00FE4DB3" w:rsidRPr="00FE4DB3" w:rsidRDefault="00FE4DB3" w:rsidP="00FE4DB3">
            <w:pPr>
              <w:jc w:val="center"/>
              <w:rPr>
                <w:rFonts w:asciiTheme="minorEastAsia" w:eastAsiaTheme="minorEastAsia" w:hAnsiTheme="minorEastAsia"/>
                <w:sz w:val="24"/>
              </w:rPr>
            </w:pPr>
            <w:r w:rsidRPr="00FE4DB3">
              <w:rPr>
                <w:rFonts w:asciiTheme="minorEastAsia" w:eastAsiaTheme="minorEastAsia" w:hAnsiTheme="minorEastAsia" w:hint="eastAsia"/>
                <w:sz w:val="24"/>
              </w:rPr>
              <w:t>契約期間</w:t>
            </w:r>
          </w:p>
        </w:tc>
        <w:tc>
          <w:tcPr>
            <w:tcW w:w="7513" w:type="dxa"/>
            <w:vAlign w:val="center"/>
          </w:tcPr>
          <w:p w14:paraId="74D64016" w14:textId="77777777" w:rsidR="00FE4DB3" w:rsidRPr="00FE4DB3" w:rsidRDefault="00FE4DB3" w:rsidP="00FE4DB3">
            <w:pPr>
              <w:jc w:val="center"/>
              <w:rPr>
                <w:rFonts w:asciiTheme="minorEastAsia" w:eastAsiaTheme="minorEastAsia" w:hAnsiTheme="minorEastAsia"/>
                <w:sz w:val="24"/>
              </w:rPr>
            </w:pPr>
            <w:r w:rsidRPr="00FE4DB3">
              <w:rPr>
                <w:rFonts w:asciiTheme="minorEastAsia" w:eastAsiaTheme="minorEastAsia" w:hAnsiTheme="minorEastAsia" w:hint="eastAsia"/>
                <w:sz w:val="24"/>
              </w:rPr>
              <w:t>業務内容</w:t>
            </w:r>
            <w:r>
              <w:rPr>
                <w:rFonts w:asciiTheme="minorEastAsia" w:eastAsiaTheme="minorEastAsia" w:hAnsiTheme="minorEastAsia" w:hint="eastAsia"/>
                <w:sz w:val="24"/>
              </w:rPr>
              <w:t>および成果</w:t>
            </w:r>
          </w:p>
        </w:tc>
        <w:tc>
          <w:tcPr>
            <w:tcW w:w="2409" w:type="dxa"/>
            <w:vAlign w:val="center"/>
          </w:tcPr>
          <w:p w14:paraId="5A658DB1" w14:textId="77777777" w:rsidR="00FE4DB3" w:rsidRPr="00FE4DB3" w:rsidRDefault="00FE4DB3" w:rsidP="00FE4DB3">
            <w:pPr>
              <w:jc w:val="center"/>
              <w:rPr>
                <w:rFonts w:asciiTheme="minorEastAsia" w:eastAsiaTheme="minorEastAsia" w:hAnsiTheme="minorEastAsia"/>
                <w:sz w:val="24"/>
              </w:rPr>
            </w:pPr>
            <w:r w:rsidRPr="00FE4DB3">
              <w:rPr>
                <w:rFonts w:asciiTheme="minorEastAsia" w:eastAsiaTheme="minorEastAsia" w:hAnsiTheme="minorEastAsia" w:hint="eastAsia"/>
                <w:sz w:val="24"/>
              </w:rPr>
              <w:t>契約金額</w:t>
            </w:r>
            <w:r>
              <w:rPr>
                <w:rFonts w:asciiTheme="minorEastAsia" w:eastAsiaTheme="minorEastAsia" w:hAnsiTheme="minorEastAsia" w:hint="eastAsia"/>
                <w:sz w:val="24"/>
              </w:rPr>
              <w:t>（千</w:t>
            </w:r>
            <w:r w:rsidRPr="00FE4DB3">
              <w:rPr>
                <w:rFonts w:asciiTheme="minorEastAsia" w:eastAsiaTheme="minorEastAsia" w:hAnsiTheme="minorEastAsia" w:hint="eastAsia"/>
                <w:sz w:val="24"/>
              </w:rPr>
              <w:t>円）</w:t>
            </w:r>
          </w:p>
        </w:tc>
      </w:tr>
      <w:tr w:rsidR="00FE4DB3" w:rsidRPr="00FE4DB3" w14:paraId="1122AE54" w14:textId="77777777" w:rsidTr="00FE4DB3">
        <w:trPr>
          <w:trHeight w:val="1307"/>
          <w:jc w:val="center"/>
        </w:trPr>
        <w:tc>
          <w:tcPr>
            <w:tcW w:w="634" w:type="dxa"/>
            <w:vAlign w:val="center"/>
          </w:tcPr>
          <w:p w14:paraId="78E1AFD0" w14:textId="77777777" w:rsidR="00FE4DB3" w:rsidRPr="00FE4DB3" w:rsidRDefault="00FE4DB3" w:rsidP="00FE4DB3">
            <w:pPr>
              <w:jc w:val="center"/>
              <w:rPr>
                <w:rFonts w:asciiTheme="minorEastAsia" w:eastAsiaTheme="minorEastAsia" w:hAnsiTheme="minorEastAsia"/>
                <w:kern w:val="0"/>
                <w:sz w:val="24"/>
              </w:rPr>
            </w:pPr>
            <w:r w:rsidRPr="00FE4DB3">
              <w:rPr>
                <w:rFonts w:asciiTheme="minorEastAsia" w:eastAsiaTheme="minorEastAsia" w:hAnsiTheme="minorEastAsia" w:hint="eastAsia"/>
                <w:kern w:val="0"/>
                <w:sz w:val="24"/>
              </w:rPr>
              <w:t>1</w:t>
            </w:r>
          </w:p>
        </w:tc>
        <w:tc>
          <w:tcPr>
            <w:tcW w:w="1771" w:type="dxa"/>
            <w:vAlign w:val="center"/>
          </w:tcPr>
          <w:p w14:paraId="0522B687" w14:textId="77777777" w:rsidR="00FE4DB3" w:rsidRPr="00FE4DB3" w:rsidRDefault="00FE4DB3" w:rsidP="00FE4DB3">
            <w:pPr>
              <w:rPr>
                <w:rFonts w:asciiTheme="minorEastAsia" w:eastAsiaTheme="minorEastAsia" w:hAnsiTheme="minorEastAsia"/>
                <w:kern w:val="0"/>
                <w:sz w:val="24"/>
              </w:rPr>
            </w:pPr>
          </w:p>
        </w:tc>
        <w:tc>
          <w:tcPr>
            <w:tcW w:w="1843" w:type="dxa"/>
            <w:vAlign w:val="center"/>
          </w:tcPr>
          <w:p w14:paraId="1FC1052E" w14:textId="77777777" w:rsidR="00FE4DB3" w:rsidRPr="00FE4DB3" w:rsidRDefault="00FE4DB3" w:rsidP="00FE4DB3">
            <w:pPr>
              <w:rPr>
                <w:rFonts w:asciiTheme="minorEastAsia" w:eastAsiaTheme="minorEastAsia" w:hAnsiTheme="minorEastAsia"/>
                <w:kern w:val="0"/>
                <w:sz w:val="24"/>
              </w:rPr>
            </w:pPr>
          </w:p>
        </w:tc>
        <w:tc>
          <w:tcPr>
            <w:tcW w:w="7513" w:type="dxa"/>
            <w:vAlign w:val="center"/>
          </w:tcPr>
          <w:p w14:paraId="4AF068A9" w14:textId="77777777" w:rsidR="00FE4DB3" w:rsidRPr="00FE4DB3" w:rsidRDefault="00FE4DB3" w:rsidP="00FE4DB3">
            <w:pPr>
              <w:rPr>
                <w:rFonts w:asciiTheme="minorEastAsia" w:eastAsiaTheme="minorEastAsia" w:hAnsiTheme="minorEastAsia"/>
                <w:kern w:val="0"/>
                <w:sz w:val="24"/>
              </w:rPr>
            </w:pPr>
          </w:p>
        </w:tc>
        <w:tc>
          <w:tcPr>
            <w:tcW w:w="2409" w:type="dxa"/>
            <w:vAlign w:val="center"/>
          </w:tcPr>
          <w:p w14:paraId="03EC0905" w14:textId="77777777" w:rsidR="00FE4DB3" w:rsidRPr="00FE4DB3" w:rsidRDefault="00FE4DB3" w:rsidP="00FE4DB3">
            <w:pPr>
              <w:jc w:val="center"/>
              <w:rPr>
                <w:rFonts w:asciiTheme="minorEastAsia" w:eastAsiaTheme="minorEastAsia" w:hAnsiTheme="minorEastAsia"/>
                <w:kern w:val="0"/>
                <w:sz w:val="24"/>
              </w:rPr>
            </w:pPr>
          </w:p>
        </w:tc>
      </w:tr>
      <w:tr w:rsidR="00FE4DB3" w:rsidRPr="00FE4DB3" w14:paraId="1F28E2C5" w14:textId="77777777" w:rsidTr="00FE4DB3">
        <w:trPr>
          <w:trHeight w:val="1307"/>
          <w:jc w:val="center"/>
        </w:trPr>
        <w:tc>
          <w:tcPr>
            <w:tcW w:w="634" w:type="dxa"/>
            <w:vAlign w:val="center"/>
          </w:tcPr>
          <w:p w14:paraId="7A86981D" w14:textId="77777777" w:rsidR="00FE4DB3" w:rsidRPr="00FE4DB3" w:rsidRDefault="00FE4DB3" w:rsidP="00FE4DB3">
            <w:pPr>
              <w:jc w:val="center"/>
              <w:rPr>
                <w:rFonts w:asciiTheme="minorEastAsia" w:eastAsiaTheme="minorEastAsia" w:hAnsiTheme="minorEastAsia"/>
                <w:kern w:val="0"/>
                <w:sz w:val="24"/>
              </w:rPr>
            </w:pPr>
            <w:r w:rsidRPr="00FE4DB3">
              <w:rPr>
                <w:rFonts w:asciiTheme="minorEastAsia" w:eastAsiaTheme="minorEastAsia" w:hAnsiTheme="minorEastAsia" w:hint="eastAsia"/>
                <w:kern w:val="0"/>
                <w:sz w:val="24"/>
              </w:rPr>
              <w:t>2</w:t>
            </w:r>
          </w:p>
        </w:tc>
        <w:tc>
          <w:tcPr>
            <w:tcW w:w="1771" w:type="dxa"/>
            <w:vAlign w:val="center"/>
          </w:tcPr>
          <w:p w14:paraId="18869B4E" w14:textId="77777777" w:rsidR="00FE4DB3" w:rsidRPr="00FE4DB3" w:rsidRDefault="00FE4DB3" w:rsidP="00FE4DB3">
            <w:pPr>
              <w:rPr>
                <w:rFonts w:asciiTheme="minorEastAsia" w:eastAsiaTheme="minorEastAsia" w:hAnsiTheme="minorEastAsia"/>
                <w:kern w:val="0"/>
                <w:sz w:val="24"/>
              </w:rPr>
            </w:pPr>
          </w:p>
        </w:tc>
        <w:tc>
          <w:tcPr>
            <w:tcW w:w="1843" w:type="dxa"/>
            <w:vAlign w:val="center"/>
          </w:tcPr>
          <w:p w14:paraId="7F00C218" w14:textId="77777777" w:rsidR="00FE4DB3" w:rsidRPr="00FE4DB3" w:rsidRDefault="00FE4DB3" w:rsidP="00FE4DB3">
            <w:pPr>
              <w:rPr>
                <w:rFonts w:asciiTheme="minorEastAsia" w:eastAsiaTheme="minorEastAsia" w:hAnsiTheme="minorEastAsia"/>
                <w:kern w:val="0"/>
                <w:sz w:val="24"/>
              </w:rPr>
            </w:pPr>
          </w:p>
        </w:tc>
        <w:tc>
          <w:tcPr>
            <w:tcW w:w="7513" w:type="dxa"/>
            <w:vAlign w:val="center"/>
          </w:tcPr>
          <w:p w14:paraId="5B230CDA" w14:textId="77777777" w:rsidR="00FE4DB3" w:rsidRPr="00FE4DB3" w:rsidRDefault="00FE4DB3" w:rsidP="00FE4DB3">
            <w:pPr>
              <w:rPr>
                <w:rFonts w:asciiTheme="minorEastAsia" w:eastAsiaTheme="minorEastAsia" w:hAnsiTheme="minorEastAsia"/>
                <w:kern w:val="0"/>
                <w:sz w:val="24"/>
              </w:rPr>
            </w:pPr>
          </w:p>
        </w:tc>
        <w:tc>
          <w:tcPr>
            <w:tcW w:w="2409" w:type="dxa"/>
            <w:vAlign w:val="center"/>
          </w:tcPr>
          <w:p w14:paraId="6AB0E407" w14:textId="77777777" w:rsidR="00FE4DB3" w:rsidRPr="00FE4DB3" w:rsidRDefault="00FE4DB3" w:rsidP="00FE4DB3">
            <w:pPr>
              <w:jc w:val="center"/>
              <w:rPr>
                <w:rFonts w:asciiTheme="minorEastAsia" w:eastAsiaTheme="minorEastAsia" w:hAnsiTheme="minorEastAsia"/>
                <w:kern w:val="0"/>
                <w:sz w:val="24"/>
              </w:rPr>
            </w:pPr>
          </w:p>
        </w:tc>
      </w:tr>
      <w:tr w:rsidR="00FE4DB3" w:rsidRPr="00FE4DB3" w14:paraId="5FDD2ECF" w14:textId="77777777" w:rsidTr="00FE4DB3">
        <w:trPr>
          <w:trHeight w:val="1307"/>
          <w:jc w:val="center"/>
        </w:trPr>
        <w:tc>
          <w:tcPr>
            <w:tcW w:w="634" w:type="dxa"/>
            <w:vAlign w:val="center"/>
          </w:tcPr>
          <w:p w14:paraId="7E906D90" w14:textId="77777777" w:rsidR="00FE4DB3" w:rsidRPr="00FE4DB3" w:rsidRDefault="00FE4DB3" w:rsidP="00FE4DB3">
            <w:pPr>
              <w:jc w:val="center"/>
              <w:rPr>
                <w:rFonts w:asciiTheme="minorEastAsia" w:eastAsiaTheme="minorEastAsia" w:hAnsiTheme="minorEastAsia"/>
                <w:kern w:val="0"/>
                <w:sz w:val="24"/>
              </w:rPr>
            </w:pPr>
            <w:r w:rsidRPr="00FE4DB3">
              <w:rPr>
                <w:rFonts w:asciiTheme="minorEastAsia" w:eastAsiaTheme="minorEastAsia" w:hAnsiTheme="minorEastAsia" w:hint="eastAsia"/>
                <w:kern w:val="0"/>
                <w:sz w:val="24"/>
              </w:rPr>
              <w:t>3</w:t>
            </w:r>
          </w:p>
        </w:tc>
        <w:tc>
          <w:tcPr>
            <w:tcW w:w="1771" w:type="dxa"/>
            <w:vAlign w:val="center"/>
          </w:tcPr>
          <w:p w14:paraId="05C830E4" w14:textId="77777777" w:rsidR="00FE4DB3" w:rsidRPr="00FE4DB3" w:rsidRDefault="00FE4DB3" w:rsidP="00FE4DB3">
            <w:pPr>
              <w:rPr>
                <w:rFonts w:asciiTheme="minorEastAsia" w:eastAsiaTheme="minorEastAsia" w:hAnsiTheme="minorEastAsia"/>
                <w:kern w:val="0"/>
                <w:sz w:val="24"/>
              </w:rPr>
            </w:pPr>
          </w:p>
        </w:tc>
        <w:tc>
          <w:tcPr>
            <w:tcW w:w="1843" w:type="dxa"/>
            <w:vAlign w:val="center"/>
          </w:tcPr>
          <w:p w14:paraId="6C084CCE" w14:textId="77777777" w:rsidR="00FE4DB3" w:rsidRPr="00FE4DB3" w:rsidRDefault="00FE4DB3" w:rsidP="00FE4DB3">
            <w:pPr>
              <w:rPr>
                <w:rFonts w:asciiTheme="minorEastAsia" w:eastAsiaTheme="minorEastAsia" w:hAnsiTheme="minorEastAsia"/>
                <w:kern w:val="0"/>
                <w:sz w:val="24"/>
              </w:rPr>
            </w:pPr>
          </w:p>
        </w:tc>
        <w:tc>
          <w:tcPr>
            <w:tcW w:w="7513" w:type="dxa"/>
            <w:vAlign w:val="center"/>
          </w:tcPr>
          <w:p w14:paraId="15775A99" w14:textId="77777777" w:rsidR="00FE4DB3" w:rsidRPr="00FE4DB3" w:rsidRDefault="00FE4DB3" w:rsidP="00FE4DB3">
            <w:pPr>
              <w:rPr>
                <w:rFonts w:asciiTheme="minorEastAsia" w:eastAsiaTheme="minorEastAsia" w:hAnsiTheme="minorEastAsia"/>
                <w:kern w:val="0"/>
                <w:sz w:val="24"/>
              </w:rPr>
            </w:pPr>
          </w:p>
        </w:tc>
        <w:tc>
          <w:tcPr>
            <w:tcW w:w="2409" w:type="dxa"/>
            <w:vAlign w:val="center"/>
          </w:tcPr>
          <w:p w14:paraId="1EDB5874" w14:textId="77777777" w:rsidR="00FE4DB3" w:rsidRPr="00FE4DB3" w:rsidRDefault="00FE4DB3" w:rsidP="00FE4DB3">
            <w:pPr>
              <w:jc w:val="center"/>
              <w:rPr>
                <w:rFonts w:asciiTheme="minorEastAsia" w:eastAsiaTheme="minorEastAsia" w:hAnsiTheme="minorEastAsia"/>
                <w:kern w:val="0"/>
                <w:sz w:val="24"/>
              </w:rPr>
            </w:pPr>
          </w:p>
        </w:tc>
      </w:tr>
      <w:tr w:rsidR="00FE4DB3" w:rsidRPr="00FE4DB3" w14:paraId="1B78411A" w14:textId="77777777" w:rsidTr="00FE4DB3">
        <w:trPr>
          <w:trHeight w:val="1307"/>
          <w:jc w:val="center"/>
        </w:trPr>
        <w:tc>
          <w:tcPr>
            <w:tcW w:w="634" w:type="dxa"/>
            <w:vAlign w:val="center"/>
          </w:tcPr>
          <w:p w14:paraId="43599EC7" w14:textId="77777777" w:rsidR="00FE4DB3" w:rsidRPr="00FE4DB3" w:rsidRDefault="00FE4DB3" w:rsidP="00FE4DB3">
            <w:pPr>
              <w:jc w:val="center"/>
              <w:rPr>
                <w:rFonts w:asciiTheme="minorEastAsia" w:eastAsiaTheme="minorEastAsia" w:hAnsiTheme="minorEastAsia"/>
                <w:kern w:val="0"/>
                <w:sz w:val="24"/>
              </w:rPr>
            </w:pPr>
            <w:r w:rsidRPr="00FE4DB3">
              <w:rPr>
                <w:rFonts w:asciiTheme="minorEastAsia" w:eastAsiaTheme="minorEastAsia" w:hAnsiTheme="minorEastAsia" w:hint="eastAsia"/>
                <w:kern w:val="0"/>
                <w:sz w:val="24"/>
              </w:rPr>
              <w:t>4</w:t>
            </w:r>
          </w:p>
        </w:tc>
        <w:tc>
          <w:tcPr>
            <w:tcW w:w="1771" w:type="dxa"/>
            <w:vAlign w:val="center"/>
          </w:tcPr>
          <w:p w14:paraId="602D217E" w14:textId="77777777" w:rsidR="00FE4DB3" w:rsidRPr="00FE4DB3" w:rsidRDefault="00FE4DB3" w:rsidP="00FE4DB3">
            <w:pPr>
              <w:rPr>
                <w:rFonts w:asciiTheme="minorEastAsia" w:eastAsiaTheme="minorEastAsia" w:hAnsiTheme="minorEastAsia"/>
                <w:kern w:val="0"/>
                <w:sz w:val="24"/>
              </w:rPr>
            </w:pPr>
          </w:p>
        </w:tc>
        <w:tc>
          <w:tcPr>
            <w:tcW w:w="1843" w:type="dxa"/>
            <w:vAlign w:val="center"/>
          </w:tcPr>
          <w:p w14:paraId="3E6AB983" w14:textId="77777777" w:rsidR="00FE4DB3" w:rsidRPr="00FE4DB3" w:rsidRDefault="00FE4DB3" w:rsidP="00FE4DB3">
            <w:pPr>
              <w:rPr>
                <w:rFonts w:asciiTheme="minorEastAsia" w:eastAsiaTheme="minorEastAsia" w:hAnsiTheme="minorEastAsia"/>
                <w:kern w:val="0"/>
                <w:sz w:val="24"/>
              </w:rPr>
            </w:pPr>
          </w:p>
        </w:tc>
        <w:tc>
          <w:tcPr>
            <w:tcW w:w="7513" w:type="dxa"/>
            <w:vAlign w:val="center"/>
          </w:tcPr>
          <w:p w14:paraId="1F5BAF28" w14:textId="77777777" w:rsidR="00FE4DB3" w:rsidRPr="00FE4DB3" w:rsidRDefault="00FE4DB3" w:rsidP="00FE4DB3">
            <w:pPr>
              <w:rPr>
                <w:rFonts w:asciiTheme="minorEastAsia" w:eastAsiaTheme="minorEastAsia" w:hAnsiTheme="minorEastAsia"/>
                <w:kern w:val="0"/>
                <w:sz w:val="24"/>
              </w:rPr>
            </w:pPr>
          </w:p>
        </w:tc>
        <w:tc>
          <w:tcPr>
            <w:tcW w:w="2409" w:type="dxa"/>
            <w:vAlign w:val="center"/>
          </w:tcPr>
          <w:p w14:paraId="1B5B5FD5" w14:textId="77777777" w:rsidR="00FE4DB3" w:rsidRPr="00FE4DB3" w:rsidRDefault="00FE4DB3" w:rsidP="00FE4DB3">
            <w:pPr>
              <w:jc w:val="center"/>
              <w:rPr>
                <w:rFonts w:asciiTheme="minorEastAsia" w:eastAsiaTheme="minorEastAsia" w:hAnsiTheme="minorEastAsia"/>
                <w:kern w:val="0"/>
                <w:sz w:val="24"/>
              </w:rPr>
            </w:pPr>
          </w:p>
        </w:tc>
      </w:tr>
      <w:tr w:rsidR="00FE4DB3" w:rsidRPr="00FE4DB3" w14:paraId="143CE773" w14:textId="77777777" w:rsidTr="00FE4DB3">
        <w:trPr>
          <w:trHeight w:val="1307"/>
          <w:jc w:val="center"/>
        </w:trPr>
        <w:tc>
          <w:tcPr>
            <w:tcW w:w="634" w:type="dxa"/>
            <w:vAlign w:val="center"/>
          </w:tcPr>
          <w:p w14:paraId="6F664A4D" w14:textId="77777777" w:rsidR="00FE4DB3" w:rsidRPr="00FE4DB3" w:rsidRDefault="00FE4DB3" w:rsidP="00FE4DB3">
            <w:pPr>
              <w:jc w:val="center"/>
              <w:rPr>
                <w:rFonts w:asciiTheme="minorEastAsia" w:eastAsiaTheme="minorEastAsia" w:hAnsiTheme="minorEastAsia"/>
                <w:kern w:val="0"/>
                <w:sz w:val="24"/>
              </w:rPr>
            </w:pPr>
            <w:r w:rsidRPr="00FE4DB3">
              <w:rPr>
                <w:rFonts w:asciiTheme="minorEastAsia" w:eastAsiaTheme="minorEastAsia" w:hAnsiTheme="minorEastAsia" w:hint="eastAsia"/>
                <w:kern w:val="0"/>
                <w:sz w:val="24"/>
              </w:rPr>
              <w:t>5</w:t>
            </w:r>
          </w:p>
        </w:tc>
        <w:tc>
          <w:tcPr>
            <w:tcW w:w="1771" w:type="dxa"/>
            <w:vAlign w:val="center"/>
          </w:tcPr>
          <w:p w14:paraId="423D4D3B" w14:textId="77777777" w:rsidR="00FE4DB3" w:rsidRPr="00FE4DB3" w:rsidRDefault="00FE4DB3" w:rsidP="00FE4DB3">
            <w:pPr>
              <w:rPr>
                <w:rFonts w:asciiTheme="minorEastAsia" w:eastAsiaTheme="minorEastAsia" w:hAnsiTheme="minorEastAsia"/>
                <w:kern w:val="0"/>
                <w:sz w:val="24"/>
              </w:rPr>
            </w:pPr>
          </w:p>
        </w:tc>
        <w:tc>
          <w:tcPr>
            <w:tcW w:w="1843" w:type="dxa"/>
            <w:vAlign w:val="center"/>
          </w:tcPr>
          <w:p w14:paraId="44C8A195" w14:textId="77777777" w:rsidR="00FE4DB3" w:rsidRPr="00FE4DB3" w:rsidRDefault="00FE4DB3" w:rsidP="00FE4DB3">
            <w:pPr>
              <w:rPr>
                <w:rFonts w:asciiTheme="minorEastAsia" w:eastAsiaTheme="minorEastAsia" w:hAnsiTheme="minorEastAsia"/>
                <w:kern w:val="0"/>
                <w:sz w:val="24"/>
              </w:rPr>
            </w:pPr>
          </w:p>
        </w:tc>
        <w:tc>
          <w:tcPr>
            <w:tcW w:w="7513" w:type="dxa"/>
            <w:vAlign w:val="center"/>
          </w:tcPr>
          <w:p w14:paraId="5FEBA01A" w14:textId="77777777" w:rsidR="00FE4DB3" w:rsidRPr="00FE4DB3" w:rsidRDefault="00FE4DB3" w:rsidP="00FE4DB3">
            <w:pPr>
              <w:rPr>
                <w:rFonts w:asciiTheme="minorEastAsia" w:eastAsiaTheme="minorEastAsia" w:hAnsiTheme="minorEastAsia"/>
                <w:kern w:val="0"/>
                <w:sz w:val="24"/>
              </w:rPr>
            </w:pPr>
          </w:p>
        </w:tc>
        <w:tc>
          <w:tcPr>
            <w:tcW w:w="2409" w:type="dxa"/>
            <w:vAlign w:val="center"/>
          </w:tcPr>
          <w:p w14:paraId="6D69F084" w14:textId="77777777" w:rsidR="00FE4DB3" w:rsidRPr="00FE4DB3" w:rsidRDefault="00FE4DB3" w:rsidP="00FE4DB3">
            <w:pPr>
              <w:jc w:val="center"/>
              <w:rPr>
                <w:rFonts w:asciiTheme="minorEastAsia" w:eastAsiaTheme="minorEastAsia" w:hAnsiTheme="minorEastAsia"/>
                <w:kern w:val="0"/>
                <w:sz w:val="24"/>
              </w:rPr>
            </w:pPr>
          </w:p>
        </w:tc>
      </w:tr>
    </w:tbl>
    <w:p w14:paraId="7F87E50A" w14:textId="0D1801FF" w:rsidR="00FC608A" w:rsidRPr="0074778A" w:rsidRDefault="001B6A77" w:rsidP="008276E3">
      <w:pPr>
        <w:ind w:leftChars="100" w:left="650" w:hangingChars="200" w:hanging="440"/>
        <w:rPr>
          <w:rFonts w:asciiTheme="minorEastAsia" w:eastAsiaTheme="minorEastAsia" w:hAnsiTheme="minorEastAsia"/>
          <w:kern w:val="0"/>
          <w:sz w:val="22"/>
          <w:szCs w:val="22"/>
        </w:rPr>
      </w:pPr>
      <w:r w:rsidRPr="0074778A">
        <w:rPr>
          <w:rFonts w:asciiTheme="minorEastAsia" w:eastAsiaTheme="minorEastAsia" w:hAnsiTheme="minorEastAsia" w:hint="eastAsia"/>
          <w:kern w:val="0"/>
          <w:sz w:val="22"/>
          <w:szCs w:val="22"/>
        </w:rPr>
        <w:t xml:space="preserve">※　</w:t>
      </w:r>
      <w:r w:rsidR="008276E3" w:rsidRPr="008276E3">
        <w:rPr>
          <w:rFonts w:asciiTheme="minorEastAsia" w:eastAsiaTheme="minorEastAsia" w:hAnsiTheme="minorEastAsia" w:hint="eastAsia"/>
          <w:kern w:val="0"/>
          <w:sz w:val="22"/>
          <w:szCs w:val="22"/>
        </w:rPr>
        <w:t>過去５年間に地方公共団体または国立大学法人法に規定する国立大学法人、地方独立行政法人法に規定する公立大学法人、私立学校法に規定する学校法人が発注した高等教育機関に関する設置認可申請支援業務の受注実績（「学生確保の見通し等を記載した書類」に添付するアンケート等申請書の一部のみの受注は含まない）</w:t>
      </w:r>
      <w:r w:rsidR="0074778A" w:rsidRPr="0074778A">
        <w:rPr>
          <w:rFonts w:asciiTheme="minorEastAsia" w:eastAsiaTheme="minorEastAsia" w:hAnsiTheme="minorEastAsia" w:hint="eastAsia"/>
          <w:kern w:val="0"/>
          <w:sz w:val="22"/>
          <w:szCs w:val="22"/>
        </w:rPr>
        <w:t>を記載してください</w:t>
      </w:r>
      <w:r w:rsidR="00FE4DB3" w:rsidRPr="0074778A">
        <w:rPr>
          <w:rFonts w:asciiTheme="minorEastAsia" w:eastAsiaTheme="minorEastAsia" w:hAnsiTheme="minorEastAsia" w:hint="eastAsia"/>
          <w:kern w:val="0"/>
          <w:sz w:val="22"/>
          <w:szCs w:val="22"/>
        </w:rPr>
        <w:t>（５件以内）</w:t>
      </w:r>
      <w:r w:rsidR="00B97711" w:rsidRPr="0074778A">
        <w:rPr>
          <w:rFonts w:asciiTheme="minorEastAsia" w:eastAsiaTheme="minorEastAsia" w:hAnsiTheme="minorEastAsia" w:hint="eastAsia"/>
          <w:kern w:val="0"/>
          <w:sz w:val="22"/>
          <w:szCs w:val="22"/>
        </w:rPr>
        <w:t>。</w:t>
      </w:r>
    </w:p>
    <w:p w14:paraId="1B6AAEAA" w14:textId="77777777" w:rsidR="00A42716" w:rsidRPr="0074778A" w:rsidRDefault="00A42716" w:rsidP="00FE4DB3">
      <w:pPr>
        <w:ind w:left="240" w:hangingChars="100" w:hanging="240"/>
        <w:rPr>
          <w:rFonts w:asciiTheme="minorEastAsia" w:eastAsiaTheme="minorEastAsia" w:hAnsiTheme="minorEastAsia"/>
          <w:kern w:val="0"/>
          <w:sz w:val="22"/>
          <w:szCs w:val="22"/>
        </w:rPr>
      </w:pPr>
      <w:r>
        <w:rPr>
          <w:rFonts w:asciiTheme="minorEastAsia" w:eastAsiaTheme="minorEastAsia" w:hAnsiTheme="minorEastAsia" w:hint="eastAsia"/>
          <w:kern w:val="0"/>
          <w:sz w:val="24"/>
        </w:rPr>
        <w:t xml:space="preserve">　</w:t>
      </w:r>
      <w:r w:rsidRPr="0074778A">
        <w:rPr>
          <w:rFonts w:asciiTheme="minorEastAsia" w:eastAsiaTheme="minorEastAsia" w:hAnsiTheme="minorEastAsia" w:hint="eastAsia"/>
          <w:kern w:val="0"/>
          <w:sz w:val="22"/>
          <w:szCs w:val="22"/>
        </w:rPr>
        <w:t>※　受注実績が確認できる資料（契約書等）の写し</w:t>
      </w:r>
      <w:r w:rsidR="00675529" w:rsidRPr="0074778A">
        <w:rPr>
          <w:rFonts w:asciiTheme="minorEastAsia" w:eastAsiaTheme="minorEastAsia" w:hAnsiTheme="minorEastAsia" w:hint="eastAsia"/>
          <w:kern w:val="0"/>
          <w:sz w:val="22"/>
          <w:szCs w:val="22"/>
        </w:rPr>
        <w:t>を添付してください</w:t>
      </w:r>
      <w:r w:rsidRPr="0074778A">
        <w:rPr>
          <w:rFonts w:asciiTheme="minorEastAsia" w:eastAsiaTheme="minorEastAsia" w:hAnsiTheme="minorEastAsia" w:hint="eastAsia"/>
          <w:kern w:val="0"/>
          <w:sz w:val="22"/>
          <w:szCs w:val="22"/>
        </w:rPr>
        <w:t>（</w:t>
      </w:r>
      <w:r w:rsidR="00675529" w:rsidRPr="0074778A">
        <w:rPr>
          <w:rFonts w:asciiTheme="minorEastAsia" w:eastAsiaTheme="minorEastAsia" w:hAnsiTheme="minorEastAsia" w:hint="eastAsia"/>
          <w:kern w:val="0"/>
          <w:sz w:val="22"/>
          <w:szCs w:val="22"/>
        </w:rPr>
        <w:t>各</w:t>
      </w:r>
      <w:r w:rsidRPr="0074778A">
        <w:rPr>
          <w:rFonts w:asciiTheme="minorEastAsia" w:eastAsiaTheme="minorEastAsia" w:hAnsiTheme="minorEastAsia" w:hint="eastAsia"/>
          <w:kern w:val="0"/>
          <w:sz w:val="22"/>
          <w:szCs w:val="22"/>
        </w:rPr>
        <w:t>１部で可）</w:t>
      </w:r>
      <w:r w:rsidR="00675529" w:rsidRPr="0074778A">
        <w:rPr>
          <w:rFonts w:asciiTheme="minorEastAsia" w:eastAsiaTheme="minorEastAsia" w:hAnsiTheme="minorEastAsia" w:hint="eastAsia"/>
          <w:kern w:val="0"/>
          <w:sz w:val="22"/>
          <w:szCs w:val="22"/>
        </w:rPr>
        <w:t>。</w:t>
      </w:r>
    </w:p>
    <w:sectPr w:rsidR="00A42716" w:rsidRPr="0074778A" w:rsidSect="00FE4DB3">
      <w:footerReference w:type="even" r:id="rId8"/>
      <w:type w:val="continuous"/>
      <w:pgSz w:w="16838" w:h="11906" w:orient="landscape" w:code="9"/>
      <w:pgMar w:top="1134" w:right="1134" w:bottom="1134" w:left="1134"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EED92" w14:textId="77777777" w:rsidR="00234570" w:rsidRDefault="00234570">
      <w:r>
        <w:separator/>
      </w:r>
    </w:p>
  </w:endnote>
  <w:endnote w:type="continuationSeparator" w:id="0">
    <w:p w14:paraId="2CA5A2A7" w14:textId="77777777" w:rsidR="00234570" w:rsidRDefault="00234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教科書体">
    <w:panose1 w:val="02020609000000000000"/>
    <w:charset w:val="80"/>
    <w:family w:val="roma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32C2" w14:textId="77777777" w:rsidR="00CA700F" w:rsidRDefault="00CA700F" w:rsidP="0016239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7D018CA" w14:textId="77777777" w:rsidR="00CA700F" w:rsidRDefault="00CA700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B7750" w14:textId="77777777" w:rsidR="00234570" w:rsidRDefault="00234570">
      <w:r>
        <w:separator/>
      </w:r>
    </w:p>
  </w:footnote>
  <w:footnote w:type="continuationSeparator" w:id="0">
    <w:p w14:paraId="7EB39DAD" w14:textId="77777777" w:rsidR="00234570" w:rsidRDefault="00234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A11F41"/>
    <w:multiLevelType w:val="hybridMultilevel"/>
    <w:tmpl w:val="69845100"/>
    <w:lvl w:ilvl="0" w:tplc="933E399C">
      <w:start w:val="1"/>
      <w:numFmt w:val="decimal"/>
      <w:lvlText w:val="(%1)"/>
      <w:lvlJc w:val="left"/>
      <w:pPr>
        <w:tabs>
          <w:tab w:val="num" w:pos="690"/>
        </w:tabs>
        <w:ind w:left="690" w:hanging="480"/>
      </w:pPr>
      <w:rPr>
        <w:rFonts w:hint="eastAsia"/>
      </w:r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6DA23E38"/>
    <w:multiLevelType w:val="multilevel"/>
    <w:tmpl w:val="FA04F1DA"/>
    <w:lvl w:ilvl="0">
      <w:start w:val="1"/>
      <w:numFmt w:val="decimalFullWidth"/>
      <w:pStyle w:val="1"/>
      <w:suff w:val="nothing"/>
      <w:lvlText w:val="%1　"/>
      <w:lvlJc w:val="left"/>
      <w:pPr>
        <w:ind w:left="200" w:hanging="200"/>
      </w:pPr>
      <w:rPr>
        <w:lang w:val="en-US"/>
      </w:rPr>
    </w:lvl>
    <w:lvl w:ilvl="1">
      <w:start w:val="1"/>
      <w:numFmt w:val="decimal"/>
      <w:pStyle w:val="2"/>
      <w:suff w:val="nothing"/>
      <w:lvlText w:val="(%2)　"/>
      <w:lvlJc w:val="left"/>
      <w:pPr>
        <w:ind w:left="3600" w:firstLine="0"/>
      </w:pPr>
    </w:lvl>
    <w:lvl w:ilvl="2">
      <w:start w:val="1"/>
      <w:numFmt w:val="decimalEnclosedCircle"/>
      <w:pStyle w:val="3"/>
      <w:suff w:val="nothing"/>
      <w:lvlText w:val="%3　"/>
      <w:lvlJc w:val="left"/>
      <w:pPr>
        <w:ind w:left="1843" w:hanging="567"/>
      </w:pPr>
    </w:lvl>
    <w:lvl w:ilvl="3">
      <w:start w:val="1"/>
      <w:numFmt w:val="decimal"/>
      <w:lvlText w:val="%1.%2.%3.%4"/>
      <w:lvlJc w:val="left"/>
      <w:pPr>
        <w:tabs>
          <w:tab w:val="num" w:pos="2781"/>
        </w:tabs>
        <w:ind w:left="2409" w:hanging="708"/>
      </w:pPr>
    </w:lvl>
    <w:lvl w:ilvl="4">
      <w:start w:val="1"/>
      <w:numFmt w:val="decimal"/>
      <w:lvlText w:val="%1.%2.%3.%4.%5"/>
      <w:lvlJc w:val="left"/>
      <w:pPr>
        <w:tabs>
          <w:tab w:val="num" w:pos="3206"/>
        </w:tabs>
        <w:ind w:left="2976" w:hanging="850"/>
      </w:pPr>
    </w:lvl>
    <w:lvl w:ilvl="5">
      <w:start w:val="1"/>
      <w:numFmt w:val="decimal"/>
      <w:lvlText w:val="%1.%2.%3.%4.%5.%6"/>
      <w:lvlJc w:val="left"/>
      <w:pPr>
        <w:tabs>
          <w:tab w:val="num" w:pos="3685"/>
        </w:tabs>
        <w:ind w:left="3685" w:hanging="1134"/>
      </w:pPr>
    </w:lvl>
    <w:lvl w:ilvl="6">
      <w:start w:val="1"/>
      <w:numFmt w:val="decimal"/>
      <w:lvlText w:val="%1.%2.%3.%4.%5.%6.%7"/>
      <w:lvlJc w:val="left"/>
      <w:pPr>
        <w:tabs>
          <w:tab w:val="num" w:pos="4416"/>
        </w:tabs>
        <w:ind w:left="4252" w:hanging="1276"/>
      </w:pPr>
    </w:lvl>
    <w:lvl w:ilvl="7">
      <w:start w:val="1"/>
      <w:numFmt w:val="decimal"/>
      <w:lvlText w:val="%1.%2.%3.%4.%5.%6.%7.%8"/>
      <w:lvlJc w:val="left"/>
      <w:pPr>
        <w:tabs>
          <w:tab w:val="num" w:pos="5201"/>
        </w:tabs>
        <w:ind w:left="4819" w:hanging="1418"/>
      </w:pPr>
    </w:lvl>
    <w:lvl w:ilvl="8">
      <w:start w:val="1"/>
      <w:numFmt w:val="decimal"/>
      <w:lvlText w:val="%1.%2.%3.%4.%5.%6.%7.%8.%9"/>
      <w:lvlJc w:val="left"/>
      <w:pPr>
        <w:tabs>
          <w:tab w:val="num" w:pos="5627"/>
        </w:tabs>
        <w:ind w:left="5527"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5"/>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CE6"/>
    <w:rsid w:val="0000192A"/>
    <w:rsid w:val="0000193B"/>
    <w:rsid w:val="00005C1E"/>
    <w:rsid w:val="00031E0B"/>
    <w:rsid w:val="00034DCB"/>
    <w:rsid w:val="0003582D"/>
    <w:rsid w:val="0003637C"/>
    <w:rsid w:val="000416A1"/>
    <w:rsid w:val="00042AEB"/>
    <w:rsid w:val="00047018"/>
    <w:rsid w:val="00077B81"/>
    <w:rsid w:val="00087139"/>
    <w:rsid w:val="00095D7C"/>
    <w:rsid w:val="000A452D"/>
    <w:rsid w:val="000A68D9"/>
    <w:rsid w:val="000A6CA0"/>
    <w:rsid w:val="000B0A49"/>
    <w:rsid w:val="000B0BCE"/>
    <w:rsid w:val="000B0D38"/>
    <w:rsid w:val="000C0632"/>
    <w:rsid w:val="000D4D36"/>
    <w:rsid w:val="000E03BB"/>
    <w:rsid w:val="000E20D4"/>
    <w:rsid w:val="000F172B"/>
    <w:rsid w:val="000F3DB9"/>
    <w:rsid w:val="000F6F68"/>
    <w:rsid w:val="00107429"/>
    <w:rsid w:val="001123B1"/>
    <w:rsid w:val="00124F49"/>
    <w:rsid w:val="00144869"/>
    <w:rsid w:val="00144A77"/>
    <w:rsid w:val="00147BB1"/>
    <w:rsid w:val="001555BB"/>
    <w:rsid w:val="00162397"/>
    <w:rsid w:val="00162A03"/>
    <w:rsid w:val="00163C4A"/>
    <w:rsid w:val="00165A68"/>
    <w:rsid w:val="00173C07"/>
    <w:rsid w:val="0018210D"/>
    <w:rsid w:val="001A4FAC"/>
    <w:rsid w:val="001A79DF"/>
    <w:rsid w:val="001A7BA5"/>
    <w:rsid w:val="001B0756"/>
    <w:rsid w:val="001B3553"/>
    <w:rsid w:val="001B6A77"/>
    <w:rsid w:val="001C4413"/>
    <w:rsid w:val="001D2733"/>
    <w:rsid w:val="001D46B0"/>
    <w:rsid w:val="001D5B35"/>
    <w:rsid w:val="001E35D4"/>
    <w:rsid w:val="001E57AA"/>
    <w:rsid w:val="001E7A50"/>
    <w:rsid w:val="001F2FCA"/>
    <w:rsid w:val="001F4F36"/>
    <w:rsid w:val="001F63E8"/>
    <w:rsid w:val="002011CF"/>
    <w:rsid w:val="00205796"/>
    <w:rsid w:val="00234570"/>
    <w:rsid w:val="00244D1E"/>
    <w:rsid w:val="00262D77"/>
    <w:rsid w:val="00263D22"/>
    <w:rsid w:val="00273DF1"/>
    <w:rsid w:val="002752ED"/>
    <w:rsid w:val="00295C75"/>
    <w:rsid w:val="002B641B"/>
    <w:rsid w:val="002C0CE0"/>
    <w:rsid w:val="002C3244"/>
    <w:rsid w:val="002D1983"/>
    <w:rsid w:val="002D5291"/>
    <w:rsid w:val="002F1698"/>
    <w:rsid w:val="002F53E4"/>
    <w:rsid w:val="00304C75"/>
    <w:rsid w:val="00306443"/>
    <w:rsid w:val="0030741A"/>
    <w:rsid w:val="003563D2"/>
    <w:rsid w:val="0035649D"/>
    <w:rsid w:val="00360A56"/>
    <w:rsid w:val="00371279"/>
    <w:rsid w:val="0037405E"/>
    <w:rsid w:val="003740B6"/>
    <w:rsid w:val="003760F5"/>
    <w:rsid w:val="00381B7A"/>
    <w:rsid w:val="00382C0B"/>
    <w:rsid w:val="00390E90"/>
    <w:rsid w:val="00390FFF"/>
    <w:rsid w:val="00393B46"/>
    <w:rsid w:val="00397546"/>
    <w:rsid w:val="00397DDC"/>
    <w:rsid w:val="003A0CB7"/>
    <w:rsid w:val="003A357B"/>
    <w:rsid w:val="003A43D2"/>
    <w:rsid w:val="003B4696"/>
    <w:rsid w:val="003C7E98"/>
    <w:rsid w:val="003E1599"/>
    <w:rsid w:val="003E5DFB"/>
    <w:rsid w:val="003F0EF2"/>
    <w:rsid w:val="003F1244"/>
    <w:rsid w:val="003F288E"/>
    <w:rsid w:val="003F2BC7"/>
    <w:rsid w:val="0040216F"/>
    <w:rsid w:val="004021F1"/>
    <w:rsid w:val="004112C8"/>
    <w:rsid w:val="00412027"/>
    <w:rsid w:val="00413FD2"/>
    <w:rsid w:val="00426253"/>
    <w:rsid w:val="0044654F"/>
    <w:rsid w:val="00450FCE"/>
    <w:rsid w:val="0047007E"/>
    <w:rsid w:val="0048167A"/>
    <w:rsid w:val="00485E5F"/>
    <w:rsid w:val="004918BF"/>
    <w:rsid w:val="004A3AF3"/>
    <w:rsid w:val="004C77A5"/>
    <w:rsid w:val="004C7A8C"/>
    <w:rsid w:val="004F1BB9"/>
    <w:rsid w:val="0051191C"/>
    <w:rsid w:val="00512078"/>
    <w:rsid w:val="005273C0"/>
    <w:rsid w:val="00530948"/>
    <w:rsid w:val="00531A5D"/>
    <w:rsid w:val="005342D5"/>
    <w:rsid w:val="005502F7"/>
    <w:rsid w:val="005544D6"/>
    <w:rsid w:val="00554C45"/>
    <w:rsid w:val="00561EC4"/>
    <w:rsid w:val="00562747"/>
    <w:rsid w:val="00564F45"/>
    <w:rsid w:val="00565531"/>
    <w:rsid w:val="0056604F"/>
    <w:rsid w:val="00583C34"/>
    <w:rsid w:val="00586F19"/>
    <w:rsid w:val="00594702"/>
    <w:rsid w:val="0059608A"/>
    <w:rsid w:val="005A4CE5"/>
    <w:rsid w:val="005B0815"/>
    <w:rsid w:val="005C5718"/>
    <w:rsid w:val="005D5562"/>
    <w:rsid w:val="005D6B43"/>
    <w:rsid w:val="005E03F6"/>
    <w:rsid w:val="005E7607"/>
    <w:rsid w:val="00602EFE"/>
    <w:rsid w:val="00603259"/>
    <w:rsid w:val="006068A5"/>
    <w:rsid w:val="00611F39"/>
    <w:rsid w:val="00621E3A"/>
    <w:rsid w:val="006249D9"/>
    <w:rsid w:val="00632827"/>
    <w:rsid w:val="0063377E"/>
    <w:rsid w:val="00634558"/>
    <w:rsid w:val="006561EF"/>
    <w:rsid w:val="00663276"/>
    <w:rsid w:val="00675529"/>
    <w:rsid w:val="006801D9"/>
    <w:rsid w:val="006848EF"/>
    <w:rsid w:val="00684D51"/>
    <w:rsid w:val="006850C6"/>
    <w:rsid w:val="006A1D0E"/>
    <w:rsid w:val="006A3495"/>
    <w:rsid w:val="006A5CA5"/>
    <w:rsid w:val="006B0744"/>
    <w:rsid w:val="006C784F"/>
    <w:rsid w:val="006D58FA"/>
    <w:rsid w:val="006D64F8"/>
    <w:rsid w:val="006E062F"/>
    <w:rsid w:val="006E14C0"/>
    <w:rsid w:val="006F41F2"/>
    <w:rsid w:val="0071133E"/>
    <w:rsid w:val="00711B42"/>
    <w:rsid w:val="00711CB9"/>
    <w:rsid w:val="00712BAD"/>
    <w:rsid w:val="00723174"/>
    <w:rsid w:val="0072597B"/>
    <w:rsid w:val="007268F5"/>
    <w:rsid w:val="007326A0"/>
    <w:rsid w:val="00743522"/>
    <w:rsid w:val="0074778A"/>
    <w:rsid w:val="00747BBA"/>
    <w:rsid w:val="007504F5"/>
    <w:rsid w:val="00757CAA"/>
    <w:rsid w:val="00764500"/>
    <w:rsid w:val="00770C9E"/>
    <w:rsid w:val="00781476"/>
    <w:rsid w:val="007966F3"/>
    <w:rsid w:val="007972F6"/>
    <w:rsid w:val="007A068B"/>
    <w:rsid w:val="007A118A"/>
    <w:rsid w:val="007A4C3C"/>
    <w:rsid w:val="007B3ED6"/>
    <w:rsid w:val="007B7002"/>
    <w:rsid w:val="007C0EA2"/>
    <w:rsid w:val="007C6FA8"/>
    <w:rsid w:val="007D260D"/>
    <w:rsid w:val="007D6390"/>
    <w:rsid w:val="007D645D"/>
    <w:rsid w:val="007E1C2D"/>
    <w:rsid w:val="007E21EC"/>
    <w:rsid w:val="007E29BF"/>
    <w:rsid w:val="007E4218"/>
    <w:rsid w:val="007E686A"/>
    <w:rsid w:val="007E6EA5"/>
    <w:rsid w:val="007F3A4F"/>
    <w:rsid w:val="007F429D"/>
    <w:rsid w:val="00817EB4"/>
    <w:rsid w:val="00823F1A"/>
    <w:rsid w:val="008276E3"/>
    <w:rsid w:val="00857348"/>
    <w:rsid w:val="0086085C"/>
    <w:rsid w:val="00882013"/>
    <w:rsid w:val="008876DD"/>
    <w:rsid w:val="008924DA"/>
    <w:rsid w:val="008953F4"/>
    <w:rsid w:val="008A1300"/>
    <w:rsid w:val="008C45B9"/>
    <w:rsid w:val="008C73FE"/>
    <w:rsid w:val="008D1F96"/>
    <w:rsid w:val="008D44DF"/>
    <w:rsid w:val="008D5855"/>
    <w:rsid w:val="008E226F"/>
    <w:rsid w:val="008F547C"/>
    <w:rsid w:val="00900054"/>
    <w:rsid w:val="00906A37"/>
    <w:rsid w:val="0091276B"/>
    <w:rsid w:val="0091277C"/>
    <w:rsid w:val="009219BB"/>
    <w:rsid w:val="0092740D"/>
    <w:rsid w:val="00930918"/>
    <w:rsid w:val="00934DDA"/>
    <w:rsid w:val="00937906"/>
    <w:rsid w:val="00947B54"/>
    <w:rsid w:val="0095325B"/>
    <w:rsid w:val="0095751D"/>
    <w:rsid w:val="00960A8F"/>
    <w:rsid w:val="009640AE"/>
    <w:rsid w:val="009708FD"/>
    <w:rsid w:val="00977E51"/>
    <w:rsid w:val="0098499F"/>
    <w:rsid w:val="00993503"/>
    <w:rsid w:val="009957A9"/>
    <w:rsid w:val="009A0A18"/>
    <w:rsid w:val="009A5DA5"/>
    <w:rsid w:val="009A6E7E"/>
    <w:rsid w:val="009B0F70"/>
    <w:rsid w:val="009D1DFE"/>
    <w:rsid w:val="009D1FC0"/>
    <w:rsid w:val="009D6CAB"/>
    <w:rsid w:val="009E0001"/>
    <w:rsid w:val="009E1920"/>
    <w:rsid w:val="00A0300A"/>
    <w:rsid w:val="00A131CC"/>
    <w:rsid w:val="00A15BFD"/>
    <w:rsid w:val="00A17A07"/>
    <w:rsid w:val="00A230E1"/>
    <w:rsid w:val="00A25935"/>
    <w:rsid w:val="00A42716"/>
    <w:rsid w:val="00A60C12"/>
    <w:rsid w:val="00A612AF"/>
    <w:rsid w:val="00A628AC"/>
    <w:rsid w:val="00A7132C"/>
    <w:rsid w:val="00A750E7"/>
    <w:rsid w:val="00AB065F"/>
    <w:rsid w:val="00AC71C5"/>
    <w:rsid w:val="00AD537C"/>
    <w:rsid w:val="00AE3DFE"/>
    <w:rsid w:val="00AE682C"/>
    <w:rsid w:val="00B025B4"/>
    <w:rsid w:val="00B0673B"/>
    <w:rsid w:val="00B119F9"/>
    <w:rsid w:val="00B36FA0"/>
    <w:rsid w:val="00B50FEE"/>
    <w:rsid w:val="00B57657"/>
    <w:rsid w:val="00B60FF1"/>
    <w:rsid w:val="00B628C7"/>
    <w:rsid w:val="00B72589"/>
    <w:rsid w:val="00B7669A"/>
    <w:rsid w:val="00B858B6"/>
    <w:rsid w:val="00B87CE6"/>
    <w:rsid w:val="00B97711"/>
    <w:rsid w:val="00BA084E"/>
    <w:rsid w:val="00BA6031"/>
    <w:rsid w:val="00BB023E"/>
    <w:rsid w:val="00BB3664"/>
    <w:rsid w:val="00BF33C7"/>
    <w:rsid w:val="00C0564E"/>
    <w:rsid w:val="00C10F33"/>
    <w:rsid w:val="00C17A72"/>
    <w:rsid w:val="00C17F58"/>
    <w:rsid w:val="00C214AF"/>
    <w:rsid w:val="00C230AE"/>
    <w:rsid w:val="00C25EDF"/>
    <w:rsid w:val="00C30675"/>
    <w:rsid w:val="00C626E1"/>
    <w:rsid w:val="00C7146E"/>
    <w:rsid w:val="00C90BB5"/>
    <w:rsid w:val="00C92A18"/>
    <w:rsid w:val="00C9603E"/>
    <w:rsid w:val="00CA700F"/>
    <w:rsid w:val="00CC088A"/>
    <w:rsid w:val="00CC3E1D"/>
    <w:rsid w:val="00CE6ABA"/>
    <w:rsid w:val="00CE6C35"/>
    <w:rsid w:val="00CF0558"/>
    <w:rsid w:val="00CF182D"/>
    <w:rsid w:val="00CF1CAD"/>
    <w:rsid w:val="00CF6D43"/>
    <w:rsid w:val="00D11C6F"/>
    <w:rsid w:val="00D15CE3"/>
    <w:rsid w:val="00D23B5A"/>
    <w:rsid w:val="00D23FF9"/>
    <w:rsid w:val="00D30900"/>
    <w:rsid w:val="00D43835"/>
    <w:rsid w:val="00D67E06"/>
    <w:rsid w:val="00D731B2"/>
    <w:rsid w:val="00D746AA"/>
    <w:rsid w:val="00D75410"/>
    <w:rsid w:val="00D84E27"/>
    <w:rsid w:val="00D851A8"/>
    <w:rsid w:val="00D95ABA"/>
    <w:rsid w:val="00D9686D"/>
    <w:rsid w:val="00DC1592"/>
    <w:rsid w:val="00DC1742"/>
    <w:rsid w:val="00DE1942"/>
    <w:rsid w:val="00DE5B07"/>
    <w:rsid w:val="00DE6BE4"/>
    <w:rsid w:val="00DF0B60"/>
    <w:rsid w:val="00E06247"/>
    <w:rsid w:val="00E102BD"/>
    <w:rsid w:val="00E139C9"/>
    <w:rsid w:val="00E15AE1"/>
    <w:rsid w:val="00E16B0A"/>
    <w:rsid w:val="00E21B97"/>
    <w:rsid w:val="00E22CD7"/>
    <w:rsid w:val="00E239CC"/>
    <w:rsid w:val="00E27DAC"/>
    <w:rsid w:val="00E35AD1"/>
    <w:rsid w:val="00E950EF"/>
    <w:rsid w:val="00EA2C01"/>
    <w:rsid w:val="00EB574E"/>
    <w:rsid w:val="00EC3B05"/>
    <w:rsid w:val="00EC52A7"/>
    <w:rsid w:val="00ED3348"/>
    <w:rsid w:val="00EE53A9"/>
    <w:rsid w:val="00EE5B66"/>
    <w:rsid w:val="00EE7DBA"/>
    <w:rsid w:val="00EF37C0"/>
    <w:rsid w:val="00EF5B5B"/>
    <w:rsid w:val="00EF5F61"/>
    <w:rsid w:val="00F02376"/>
    <w:rsid w:val="00F10CF6"/>
    <w:rsid w:val="00F110A2"/>
    <w:rsid w:val="00F249C3"/>
    <w:rsid w:val="00F26BFB"/>
    <w:rsid w:val="00F31C0A"/>
    <w:rsid w:val="00F3440C"/>
    <w:rsid w:val="00F36F76"/>
    <w:rsid w:val="00F37D91"/>
    <w:rsid w:val="00F57108"/>
    <w:rsid w:val="00F60D7D"/>
    <w:rsid w:val="00F64E8F"/>
    <w:rsid w:val="00F76948"/>
    <w:rsid w:val="00F8338B"/>
    <w:rsid w:val="00F909C7"/>
    <w:rsid w:val="00FA4350"/>
    <w:rsid w:val="00FC00FB"/>
    <w:rsid w:val="00FC0C14"/>
    <w:rsid w:val="00FC608A"/>
    <w:rsid w:val="00FE1ECF"/>
    <w:rsid w:val="00FE4DB3"/>
    <w:rsid w:val="00FE541C"/>
    <w:rsid w:val="00FF1BC4"/>
    <w:rsid w:val="00FF5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4F8CE101"/>
  <w15:docId w15:val="{84A5648B-81DF-4C4B-BA7C-67CED4EC7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34DDA"/>
    <w:pPr>
      <w:widowControl w:val="0"/>
      <w:jc w:val="both"/>
    </w:pPr>
    <w:rPr>
      <w:rFonts w:ascii="HG教科書体" w:eastAsia="HG教科書体"/>
      <w:kern w:val="2"/>
      <w:sz w:val="21"/>
      <w:szCs w:val="24"/>
    </w:rPr>
  </w:style>
  <w:style w:type="paragraph" w:styleId="1">
    <w:name w:val="heading 1"/>
    <w:basedOn w:val="a"/>
    <w:next w:val="a"/>
    <w:qFormat/>
    <w:rsid w:val="00663276"/>
    <w:pPr>
      <w:keepNext/>
      <w:numPr>
        <w:numId w:val="1"/>
      </w:numPr>
      <w:outlineLvl w:val="0"/>
    </w:pPr>
    <w:rPr>
      <w:rFonts w:ascii="ＭＳ 明朝" w:hAnsi="Arial" w:cs="ＭＳ Ｐゴシック"/>
      <w:sz w:val="24"/>
    </w:rPr>
  </w:style>
  <w:style w:type="paragraph" w:styleId="2">
    <w:name w:val="heading 2"/>
    <w:basedOn w:val="a"/>
    <w:next w:val="a"/>
    <w:qFormat/>
    <w:rsid w:val="00663276"/>
    <w:pPr>
      <w:keepNext/>
      <w:numPr>
        <w:ilvl w:val="1"/>
        <w:numId w:val="1"/>
      </w:numPr>
      <w:outlineLvl w:val="1"/>
    </w:pPr>
    <w:rPr>
      <w:rFonts w:ascii="ＭＳ 明朝" w:hAnsi="Arial" w:cs="ＭＳ Ｐゴシック"/>
      <w:szCs w:val="21"/>
    </w:rPr>
  </w:style>
  <w:style w:type="paragraph" w:styleId="3">
    <w:name w:val="heading 3"/>
    <w:basedOn w:val="a"/>
    <w:next w:val="a"/>
    <w:qFormat/>
    <w:rsid w:val="00663276"/>
    <w:pPr>
      <w:keepNext/>
      <w:numPr>
        <w:ilvl w:val="2"/>
        <w:numId w:val="1"/>
      </w:numPr>
      <w:outlineLvl w:val="2"/>
    </w:pPr>
    <w:rPr>
      <w:rFonts w:ascii="ＭＳ 明朝" w:hAnsi="Arial" w:cs="ＭＳ Ｐゴシック"/>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87CE6"/>
    <w:pPr>
      <w:tabs>
        <w:tab w:val="center" w:pos="4252"/>
        <w:tab w:val="right" w:pos="8504"/>
      </w:tabs>
      <w:snapToGrid w:val="0"/>
    </w:pPr>
  </w:style>
  <w:style w:type="character" w:styleId="a5">
    <w:name w:val="page number"/>
    <w:basedOn w:val="a0"/>
    <w:rsid w:val="00B87CE6"/>
  </w:style>
  <w:style w:type="table" w:styleId="a6">
    <w:name w:val="Table Grid"/>
    <w:basedOn w:val="a1"/>
    <w:rsid w:val="00162A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8E226F"/>
    <w:rPr>
      <w:color w:val="0000FF"/>
      <w:u w:val="single"/>
    </w:rPr>
  </w:style>
  <w:style w:type="paragraph" w:styleId="a8">
    <w:name w:val="Note Heading"/>
    <w:basedOn w:val="a"/>
    <w:next w:val="a"/>
    <w:rsid w:val="00B628C7"/>
    <w:pPr>
      <w:jc w:val="center"/>
    </w:pPr>
    <w:rPr>
      <w:sz w:val="22"/>
      <w:szCs w:val="22"/>
    </w:rPr>
  </w:style>
  <w:style w:type="paragraph" w:styleId="a9">
    <w:name w:val="Closing"/>
    <w:basedOn w:val="a"/>
    <w:rsid w:val="00B628C7"/>
    <w:pPr>
      <w:jc w:val="right"/>
    </w:pPr>
    <w:rPr>
      <w:sz w:val="22"/>
      <w:szCs w:val="22"/>
    </w:rPr>
  </w:style>
  <w:style w:type="paragraph" w:styleId="aa">
    <w:name w:val="header"/>
    <w:basedOn w:val="a"/>
    <w:rsid w:val="00304C75"/>
    <w:pPr>
      <w:tabs>
        <w:tab w:val="center" w:pos="4252"/>
        <w:tab w:val="right" w:pos="8504"/>
      </w:tabs>
      <w:snapToGrid w:val="0"/>
    </w:pPr>
  </w:style>
  <w:style w:type="character" w:customStyle="1" w:styleId="a4">
    <w:name w:val="フッター (文字)"/>
    <w:basedOn w:val="a0"/>
    <w:link w:val="a3"/>
    <w:uiPriority w:val="99"/>
    <w:rsid w:val="008D5855"/>
    <w:rPr>
      <w:rFonts w:ascii="HG教科書体" w:eastAsia="HG教科書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9F75D-62E4-4A15-8F80-CDF69CDA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247</Words>
  <Characters>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福岡市新世代環境都市ビジョン策定支援業務委託に係る</vt:lpstr>
      <vt:lpstr>福岡市新世代環境都市ビジョン策定支援業務委託に係る</vt:lpstr>
    </vt:vector>
  </TitlesOfParts>
  <Company>福岡市役所</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福岡市新世代環境都市ビジョン策定支援業務委託に係る</dc:title>
  <dc:creator>FINE_User</dc:creator>
  <cp:lastModifiedBy>田口　真也</cp:lastModifiedBy>
  <cp:revision>15</cp:revision>
  <cp:lastPrinted>2025-03-04T05:46:00Z</cp:lastPrinted>
  <dcterms:created xsi:type="dcterms:W3CDTF">2021-10-19T06:48:00Z</dcterms:created>
  <dcterms:modified xsi:type="dcterms:W3CDTF">2025-03-04T05:46:00Z</dcterms:modified>
</cp:coreProperties>
</file>